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05" w:rsidRDefault="008F1B05" w:rsidP="00A74578">
      <w:pPr>
        <w:pStyle w:val="Titre2"/>
        <w:ind w:left="708"/>
        <w:rPr>
          <w:color w:val="FF0000"/>
          <w:sz w:val="28"/>
          <w:szCs w:val="28"/>
        </w:rPr>
      </w:pPr>
      <w:r w:rsidRPr="008F1B05">
        <w:rPr>
          <w:noProof/>
          <w:color w:val="FF0000"/>
          <w:sz w:val="28"/>
          <w:szCs w:val="28"/>
        </w:rPr>
        <w:drawing>
          <wp:inline distT="0" distB="0" distL="0" distR="0">
            <wp:extent cx="876300" cy="948430"/>
            <wp:effectExtent l="1905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79939" cy="952368"/>
                    </a:xfrm>
                    <a:prstGeom prst="rect">
                      <a:avLst/>
                    </a:prstGeom>
                    <a:noFill/>
                    <a:ln w="9525">
                      <a:noFill/>
                      <a:miter lim="800000"/>
                      <a:headEnd/>
                      <a:tailEnd/>
                    </a:ln>
                  </pic:spPr>
                </pic:pic>
              </a:graphicData>
            </a:graphic>
          </wp:inline>
        </w:drawing>
      </w:r>
      <w:r>
        <w:rPr>
          <w:color w:val="FF0000"/>
          <w:sz w:val="28"/>
          <w:szCs w:val="28"/>
        </w:rPr>
        <w:tab/>
      </w:r>
    </w:p>
    <w:p w:rsidR="00B74F5D" w:rsidRPr="008F1B05" w:rsidRDefault="00B74F5D" w:rsidP="00C47276">
      <w:pPr>
        <w:pStyle w:val="Titre2"/>
        <w:ind w:firstLine="0"/>
        <w:rPr>
          <w:color w:val="FF0000"/>
          <w:sz w:val="28"/>
          <w:szCs w:val="28"/>
        </w:rPr>
      </w:pPr>
      <w:r w:rsidRPr="008F1B05">
        <w:rPr>
          <w:color w:val="FF0000"/>
          <w:sz w:val="28"/>
          <w:szCs w:val="28"/>
        </w:rPr>
        <w:t>Hébergement et restauration des étudiants (Khâgne et Hypokhâgne)</w:t>
      </w:r>
    </w:p>
    <w:p w:rsidR="008F1B05" w:rsidRPr="008F1B05" w:rsidRDefault="008F1B05">
      <w:pPr>
        <w:rPr>
          <w:rFonts w:ascii="Arial" w:hAnsi="Arial" w:cs="Arial"/>
          <w:b/>
          <w:bCs/>
          <w:sz w:val="16"/>
          <w:szCs w:val="16"/>
        </w:rPr>
      </w:pPr>
    </w:p>
    <w:p w:rsidR="00B74F5D" w:rsidRPr="00BC2455" w:rsidRDefault="00C47276">
      <w:pPr>
        <w:pStyle w:val="Titre4"/>
        <w:numPr>
          <w:ilvl w:val="0"/>
          <w:numId w:val="5"/>
        </w:numPr>
        <w:rPr>
          <w:i/>
          <w:iCs/>
          <w:color w:val="FF0000"/>
          <w:u w:val="single"/>
        </w:rPr>
      </w:pPr>
      <w:r>
        <w:rPr>
          <w:i/>
          <w:iCs/>
          <w:color w:val="FF0000"/>
          <w:u w:val="single"/>
        </w:rPr>
        <w:t>L</w:t>
      </w:r>
      <w:r w:rsidR="00B74F5D" w:rsidRPr="00BC2455">
        <w:rPr>
          <w:i/>
          <w:iCs/>
          <w:color w:val="FF0000"/>
          <w:u w:val="single"/>
        </w:rPr>
        <w:t xml:space="preserve">’internat </w:t>
      </w:r>
      <w:r>
        <w:rPr>
          <w:i/>
          <w:iCs/>
          <w:color w:val="FF0000"/>
          <w:u w:val="single"/>
        </w:rPr>
        <w:t>du lycée</w:t>
      </w:r>
    </w:p>
    <w:p w:rsidR="00B74F5D" w:rsidRDefault="00B74F5D">
      <w:pPr>
        <w:ind w:firstLine="709"/>
        <w:rPr>
          <w:rFonts w:ascii="Arial" w:hAnsi="Arial" w:cs="Arial"/>
          <w:sz w:val="20"/>
        </w:rPr>
      </w:pPr>
    </w:p>
    <w:p w:rsidR="00B74F5D" w:rsidRDefault="00B74F5D">
      <w:pPr>
        <w:ind w:firstLine="709"/>
        <w:rPr>
          <w:rFonts w:ascii="Arial" w:hAnsi="Arial" w:cs="Arial"/>
          <w:sz w:val="20"/>
        </w:rPr>
      </w:pPr>
      <w:r>
        <w:rPr>
          <w:rFonts w:ascii="Arial" w:hAnsi="Arial" w:cs="Arial"/>
          <w:sz w:val="20"/>
        </w:rPr>
        <w:t>L’inscription comme pensionnaire est valable pour la totalité de l’année scolaire.</w:t>
      </w:r>
    </w:p>
    <w:p w:rsidR="00B74F5D" w:rsidRDefault="00B74F5D">
      <w:pPr>
        <w:ind w:firstLine="709"/>
        <w:rPr>
          <w:rFonts w:ascii="Arial" w:hAnsi="Arial" w:cs="Arial"/>
          <w:sz w:val="20"/>
        </w:rPr>
      </w:pPr>
      <w:r>
        <w:rPr>
          <w:rFonts w:ascii="Arial" w:hAnsi="Arial" w:cs="Arial"/>
          <w:sz w:val="20"/>
        </w:rPr>
        <w:t>Les frais de pension correspondent à un forfait annuel payable en 3 termes répartis comme suit :</w:t>
      </w:r>
    </w:p>
    <w:p w:rsidR="00B74F5D" w:rsidRDefault="00B74F5D">
      <w:pPr>
        <w:ind w:firstLine="709"/>
        <w:rPr>
          <w:rFonts w:ascii="Arial" w:hAnsi="Arial" w:cs="Arial"/>
          <w:sz w:val="16"/>
        </w:rPr>
      </w:pPr>
    </w:p>
    <w:bookmarkStart w:id="0" w:name="_MON_1303547857"/>
    <w:bookmarkStart w:id="1" w:name="_MON_1335776131"/>
    <w:bookmarkStart w:id="2" w:name="_MON_1366113798"/>
    <w:bookmarkStart w:id="3" w:name="_MON_1366113962"/>
    <w:bookmarkStart w:id="4" w:name="_MON_1388918823"/>
    <w:bookmarkStart w:id="5" w:name="_MON_1208331534"/>
    <w:bookmarkStart w:id="6" w:name="_MON_1241242550"/>
    <w:bookmarkStart w:id="7" w:name="_MON_1241242653"/>
    <w:bookmarkStart w:id="8" w:name="_MON_1270534933"/>
    <w:bookmarkStart w:id="9" w:name="_MON_1270534999"/>
    <w:bookmarkEnd w:id="0"/>
    <w:bookmarkEnd w:id="1"/>
    <w:bookmarkEnd w:id="2"/>
    <w:bookmarkEnd w:id="3"/>
    <w:bookmarkEnd w:id="4"/>
    <w:bookmarkEnd w:id="5"/>
    <w:bookmarkEnd w:id="6"/>
    <w:bookmarkEnd w:id="7"/>
    <w:bookmarkEnd w:id="8"/>
    <w:bookmarkEnd w:id="9"/>
    <w:bookmarkStart w:id="10" w:name="_MON_1270535088"/>
    <w:bookmarkEnd w:id="10"/>
    <w:p w:rsidR="00B74F5D" w:rsidRDefault="00C47276">
      <w:pPr>
        <w:ind w:left="300"/>
        <w:rPr>
          <w:rFonts w:ascii="Arial" w:hAnsi="Arial" w:cs="Arial"/>
          <w:sz w:val="16"/>
        </w:rPr>
      </w:pPr>
      <w:r w:rsidRPr="006233FD">
        <w:rPr>
          <w:rFonts w:ascii="Arial" w:hAnsi="Arial" w:cs="Arial"/>
          <w:sz w:val="16"/>
        </w:rPr>
        <w:object w:dxaOrig="9791" w:dyaOrig="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48.75pt" o:ole="">
            <v:imagedata r:id="rId8" o:title=""/>
          </v:shape>
          <o:OLEObject Type="Embed" ProgID="Excel.Sheet.8" ShapeID="_x0000_i1025" DrawAspect="Content" ObjectID="_1546779940" r:id="rId9"/>
        </w:object>
      </w:r>
    </w:p>
    <w:p w:rsidR="00B74F5D" w:rsidRDefault="00002FF4">
      <w:pPr>
        <w:jc w:val="center"/>
        <w:rPr>
          <w:rFonts w:ascii="Arial" w:hAnsi="Arial" w:cs="Arial"/>
          <w:sz w:val="16"/>
        </w:rPr>
      </w:pPr>
      <w:r>
        <w:rPr>
          <w:rFonts w:ascii="Arial" w:hAnsi="Arial" w:cs="Arial"/>
          <w:sz w:val="16"/>
        </w:rPr>
        <w:t>(Les tarifs sont Validés par le Conseil Régional de Picardie et sont établis par année civile)</w:t>
      </w:r>
    </w:p>
    <w:p w:rsidR="00FD56D1" w:rsidRPr="008F1B05" w:rsidRDefault="00FD56D1">
      <w:pPr>
        <w:jc w:val="center"/>
        <w:rPr>
          <w:sz w:val="16"/>
          <w:szCs w:val="16"/>
        </w:rPr>
      </w:pPr>
    </w:p>
    <w:p w:rsidR="00B74F5D" w:rsidRDefault="00B74F5D">
      <w:pPr>
        <w:rPr>
          <w:rFonts w:ascii="Arial" w:hAnsi="Arial" w:cs="Arial"/>
          <w:sz w:val="20"/>
        </w:rPr>
      </w:pPr>
      <w:r>
        <w:rPr>
          <w:rFonts w:ascii="Arial" w:hAnsi="Arial" w:cs="Arial"/>
          <w:sz w:val="20"/>
        </w:rPr>
        <w:t>Les frais de pension sont exigibles en début de chaque trimestre. Tout terme commencé est dû en totalité.</w:t>
      </w:r>
    </w:p>
    <w:p w:rsidR="00B74F5D" w:rsidRDefault="00B74F5D">
      <w:pPr>
        <w:rPr>
          <w:rFonts w:ascii="Arial" w:hAnsi="Arial" w:cs="Arial"/>
          <w:sz w:val="20"/>
        </w:rPr>
      </w:pPr>
      <w:r>
        <w:rPr>
          <w:rFonts w:ascii="Arial" w:hAnsi="Arial" w:cs="Arial"/>
          <w:sz w:val="20"/>
        </w:rPr>
        <w:t xml:space="preserve">Tout changement doit être motivé et demandé par écrit au Chef d’établissement avant le début du trimestre suivant. Les frais ont un caractère forfaitaire et couvrent tout le trimestre quel que soit le nombre de repas pris ou le nombre de jours passés au lycée. </w:t>
      </w:r>
    </w:p>
    <w:p w:rsidR="00B74F5D" w:rsidRDefault="00B74F5D">
      <w:pPr>
        <w:rPr>
          <w:rFonts w:ascii="Arial" w:hAnsi="Arial" w:cs="Arial"/>
          <w:sz w:val="16"/>
        </w:rPr>
      </w:pPr>
    </w:p>
    <w:p w:rsidR="00B74F5D" w:rsidRDefault="00B74F5D">
      <w:pPr>
        <w:rPr>
          <w:rFonts w:ascii="Arial" w:hAnsi="Arial" w:cs="Arial"/>
          <w:sz w:val="20"/>
        </w:rPr>
      </w:pPr>
      <w:r>
        <w:rPr>
          <w:rFonts w:ascii="Arial" w:hAnsi="Arial" w:cs="Arial"/>
          <w:sz w:val="20"/>
        </w:rPr>
        <w:t>L’établissement fournit le matelas, le traversin, les couvertures et un couvre-lit. Le plus grand soin devra être apporté à cette literie. Toute détérioration sera facturée.</w:t>
      </w:r>
    </w:p>
    <w:p w:rsidR="00B74F5D" w:rsidRDefault="00B74F5D">
      <w:pPr>
        <w:rPr>
          <w:rFonts w:ascii="Arial" w:hAnsi="Arial" w:cs="Arial"/>
          <w:b/>
          <w:bCs/>
          <w:sz w:val="20"/>
        </w:rPr>
      </w:pPr>
      <w:r>
        <w:rPr>
          <w:rFonts w:ascii="Arial" w:hAnsi="Arial" w:cs="Arial"/>
          <w:b/>
          <w:bCs/>
          <w:sz w:val="20"/>
        </w:rPr>
        <w:t>Remarque :</w:t>
      </w:r>
    </w:p>
    <w:p w:rsidR="00B74F5D" w:rsidRPr="00276C09" w:rsidRDefault="00276C09">
      <w:pPr>
        <w:pStyle w:val="Corpsdetexte"/>
        <w:rPr>
          <w:b/>
          <w:u w:val="single"/>
        </w:rPr>
      </w:pPr>
      <w:r w:rsidRPr="00276C09">
        <w:rPr>
          <w:b/>
          <w:u w:val="single"/>
        </w:rPr>
        <w:t>Pour des raisons de sécurité</w:t>
      </w:r>
      <w:r>
        <w:rPr>
          <w:b/>
          <w:u w:val="single"/>
        </w:rPr>
        <w:t xml:space="preserve">, </w:t>
      </w:r>
      <w:r w:rsidRPr="00276C09">
        <w:rPr>
          <w:b/>
          <w:u w:val="single"/>
        </w:rPr>
        <w:t>tous l</w:t>
      </w:r>
      <w:r w:rsidR="00B74F5D" w:rsidRPr="00276C09">
        <w:rPr>
          <w:b/>
          <w:u w:val="single"/>
        </w:rPr>
        <w:t xml:space="preserve">es appareils électriques autres que </w:t>
      </w:r>
      <w:proofErr w:type="spellStart"/>
      <w:r w:rsidR="00B74F5D" w:rsidRPr="00276C09">
        <w:rPr>
          <w:b/>
          <w:u w:val="single"/>
        </w:rPr>
        <w:t>radio-réveil</w:t>
      </w:r>
      <w:proofErr w:type="spellEnd"/>
      <w:r w:rsidR="00B74F5D" w:rsidRPr="00276C09">
        <w:rPr>
          <w:b/>
          <w:u w:val="single"/>
        </w:rPr>
        <w:t xml:space="preserve">, </w:t>
      </w:r>
      <w:r w:rsidRPr="00276C09">
        <w:rPr>
          <w:b/>
          <w:u w:val="single"/>
        </w:rPr>
        <w:t>chargeurs</w:t>
      </w:r>
      <w:r w:rsidR="00F17266">
        <w:rPr>
          <w:b/>
          <w:u w:val="single"/>
        </w:rPr>
        <w:t xml:space="preserve"> de</w:t>
      </w:r>
      <w:r w:rsidRPr="00276C09">
        <w:rPr>
          <w:b/>
          <w:u w:val="single"/>
        </w:rPr>
        <w:t xml:space="preserve"> téléphone et</w:t>
      </w:r>
      <w:r w:rsidR="00F17266">
        <w:rPr>
          <w:b/>
          <w:u w:val="single"/>
        </w:rPr>
        <w:t xml:space="preserve"> d’</w:t>
      </w:r>
      <w:r w:rsidRPr="00276C09">
        <w:rPr>
          <w:b/>
          <w:u w:val="single"/>
        </w:rPr>
        <w:t>ordinateur</w:t>
      </w:r>
      <w:r w:rsidR="00B74F5D" w:rsidRPr="00276C09">
        <w:rPr>
          <w:b/>
          <w:u w:val="single"/>
        </w:rPr>
        <w:t xml:space="preserve">s sont interdits </w:t>
      </w:r>
      <w:r w:rsidRPr="00276C09">
        <w:rPr>
          <w:b/>
          <w:u w:val="single"/>
        </w:rPr>
        <w:t xml:space="preserve"> dans les chambres </w:t>
      </w:r>
      <w:r w:rsidR="00B74F5D" w:rsidRPr="00276C09">
        <w:rPr>
          <w:b/>
          <w:u w:val="single"/>
        </w:rPr>
        <w:t>(cafetière, plaque chauffante, radiateurs, télévision …)</w:t>
      </w:r>
    </w:p>
    <w:p w:rsidR="00B74F5D" w:rsidRDefault="00B74F5D">
      <w:pPr>
        <w:rPr>
          <w:rFonts w:ascii="Arial" w:hAnsi="Arial" w:cs="Arial"/>
          <w:sz w:val="20"/>
        </w:rPr>
      </w:pPr>
      <w:r>
        <w:rPr>
          <w:rFonts w:ascii="Arial" w:hAnsi="Arial" w:cs="Arial"/>
          <w:sz w:val="20"/>
        </w:rPr>
        <w:t>Le blanchissage des draps et du linge de l’élève n’incombe pas à l’établissement.</w:t>
      </w:r>
    </w:p>
    <w:p w:rsidR="00B74F5D" w:rsidRDefault="00B74F5D">
      <w:pPr>
        <w:rPr>
          <w:rFonts w:ascii="Arial" w:hAnsi="Arial" w:cs="Arial"/>
          <w:sz w:val="16"/>
        </w:rPr>
      </w:pPr>
    </w:p>
    <w:p w:rsidR="00B74F5D" w:rsidRDefault="00B74F5D">
      <w:pPr>
        <w:pStyle w:val="Corpsdetexte2"/>
        <w:ind w:left="300" w:right="806"/>
        <w:rPr>
          <w:sz w:val="20"/>
        </w:rPr>
      </w:pPr>
      <w:r>
        <w:rPr>
          <w:sz w:val="20"/>
        </w:rPr>
        <w:t xml:space="preserve">Le jour de la rentrée, il sera demandé une avance de </w:t>
      </w:r>
      <w:r w:rsidR="00276C09">
        <w:rPr>
          <w:sz w:val="20"/>
        </w:rPr>
        <w:t>3</w:t>
      </w:r>
      <w:r w:rsidR="008D7367">
        <w:rPr>
          <w:sz w:val="20"/>
        </w:rPr>
        <w:t>5</w:t>
      </w:r>
      <w:r>
        <w:rPr>
          <w:sz w:val="20"/>
        </w:rPr>
        <w:t xml:space="preserve"> € pour la bonne tenue de la chambre.</w:t>
      </w:r>
    </w:p>
    <w:p w:rsidR="00B74F5D" w:rsidRPr="008D5EB9" w:rsidRDefault="00B74F5D">
      <w:pPr>
        <w:ind w:left="708"/>
        <w:rPr>
          <w:rFonts w:ascii="Arial" w:hAnsi="Arial" w:cs="Arial"/>
          <w:sz w:val="20"/>
        </w:rPr>
      </w:pPr>
    </w:p>
    <w:p w:rsidR="00B74F5D" w:rsidRDefault="00B74F5D">
      <w:pPr>
        <w:ind w:left="708"/>
        <w:rPr>
          <w:rFonts w:ascii="Arial" w:hAnsi="Arial" w:cs="Arial"/>
          <w:b/>
          <w:bCs/>
          <w:sz w:val="20"/>
          <w:u w:val="single"/>
        </w:rPr>
      </w:pPr>
      <w:r>
        <w:rPr>
          <w:rFonts w:ascii="Arial" w:hAnsi="Arial" w:cs="Arial"/>
          <w:b/>
          <w:bCs/>
          <w:sz w:val="20"/>
          <w:u w:val="single"/>
        </w:rPr>
        <w:t>Important :</w:t>
      </w:r>
    </w:p>
    <w:p w:rsidR="00B74F5D" w:rsidRDefault="00B74F5D">
      <w:pPr>
        <w:ind w:left="708"/>
        <w:rPr>
          <w:rFonts w:ascii="Arial" w:hAnsi="Arial" w:cs="Arial"/>
          <w:b/>
          <w:bCs/>
          <w:sz w:val="20"/>
          <w:u w:val="single"/>
        </w:rPr>
      </w:pPr>
    </w:p>
    <w:p w:rsidR="00B74F5D" w:rsidRPr="007C2638" w:rsidRDefault="00B74F5D" w:rsidP="007C2638">
      <w:pPr>
        <w:pStyle w:val="Corpsdetexte"/>
        <w:ind w:left="850"/>
        <w:jc w:val="both"/>
        <w:rPr>
          <w:b/>
          <w:bCs/>
          <w:i/>
          <w:iCs/>
          <w:szCs w:val="20"/>
        </w:rPr>
      </w:pPr>
      <w:r w:rsidRPr="007C2638">
        <w:rPr>
          <w:b/>
          <w:bCs/>
          <w:i/>
          <w:iCs/>
          <w:szCs w:val="20"/>
        </w:rPr>
        <w:t xml:space="preserve">L’établissement est fermé </w:t>
      </w:r>
      <w:r w:rsidR="00CD4A7B" w:rsidRPr="007C2638">
        <w:rPr>
          <w:b/>
          <w:bCs/>
          <w:i/>
          <w:iCs/>
          <w:szCs w:val="20"/>
        </w:rPr>
        <w:t xml:space="preserve">en fin de semaine </w:t>
      </w:r>
      <w:r w:rsidR="007C2638" w:rsidRPr="007C2638">
        <w:rPr>
          <w:b/>
          <w:szCs w:val="20"/>
        </w:rPr>
        <w:t xml:space="preserve">: du vendredi soir ( ou samedi 12 H 30 suivant emploi du temps) </w:t>
      </w:r>
      <w:r w:rsidRPr="007C2638">
        <w:rPr>
          <w:b/>
          <w:bCs/>
          <w:i/>
          <w:iCs/>
          <w:szCs w:val="20"/>
        </w:rPr>
        <w:t>au lundi 7 H 30, pendant les vacances scolaires ainsi que les jours fériés.</w:t>
      </w:r>
    </w:p>
    <w:p w:rsidR="00B74F5D" w:rsidRPr="007C2638" w:rsidRDefault="00B74F5D" w:rsidP="007C2638">
      <w:pPr>
        <w:ind w:left="850"/>
        <w:jc w:val="both"/>
        <w:rPr>
          <w:rFonts w:ascii="Arial" w:hAnsi="Arial" w:cs="Arial"/>
          <w:b/>
          <w:bCs/>
          <w:i/>
          <w:iCs/>
          <w:sz w:val="20"/>
          <w:szCs w:val="20"/>
        </w:rPr>
      </w:pPr>
    </w:p>
    <w:p w:rsidR="00B74F5D" w:rsidRDefault="00B74F5D" w:rsidP="007C2638">
      <w:pPr>
        <w:pStyle w:val="Titre3"/>
        <w:ind w:left="850"/>
        <w:rPr>
          <w:b/>
          <w:bCs/>
        </w:rPr>
      </w:pPr>
      <w:r>
        <w:rPr>
          <w:b/>
          <w:bCs/>
        </w:rPr>
        <w:t xml:space="preserve"> L’accès à l’internat est interdit à toute personne étrangère à l’établissement</w:t>
      </w:r>
    </w:p>
    <w:p w:rsidR="00B74F5D" w:rsidRDefault="00B74F5D">
      <w:pPr>
        <w:rPr>
          <w:rFonts w:ascii="Arial" w:hAnsi="Arial" w:cs="Arial"/>
          <w:i/>
          <w:iCs/>
          <w:sz w:val="16"/>
        </w:rPr>
      </w:pPr>
    </w:p>
    <w:p w:rsidR="00B74F5D" w:rsidRPr="00144642" w:rsidRDefault="00B74F5D">
      <w:pPr>
        <w:pStyle w:val="Titre5"/>
        <w:numPr>
          <w:ilvl w:val="0"/>
          <w:numId w:val="4"/>
        </w:numPr>
        <w:rPr>
          <w:b/>
          <w:bCs/>
          <w:color w:val="FF0000"/>
          <w:sz w:val="24"/>
          <w:u w:val="single"/>
        </w:rPr>
      </w:pPr>
      <w:r w:rsidRPr="00144642">
        <w:rPr>
          <w:b/>
          <w:bCs/>
          <w:color w:val="FF0000"/>
          <w:sz w:val="24"/>
          <w:u w:val="single"/>
        </w:rPr>
        <w:t>Autres Possibilités d’hébergement</w:t>
      </w:r>
    </w:p>
    <w:p w:rsidR="00B74F5D" w:rsidRDefault="00B74F5D">
      <w:pPr>
        <w:numPr>
          <w:ilvl w:val="0"/>
          <w:numId w:val="3"/>
        </w:numPr>
        <w:rPr>
          <w:rFonts w:ascii="Arial" w:hAnsi="Arial" w:cs="Arial"/>
          <w:b/>
          <w:bCs/>
          <w:sz w:val="20"/>
        </w:rPr>
      </w:pPr>
      <w:r>
        <w:rPr>
          <w:rFonts w:ascii="Arial" w:hAnsi="Arial" w:cs="Arial"/>
          <w:b/>
          <w:bCs/>
        </w:rPr>
        <w:t>Le C.R.O.U.S. :</w:t>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 renseignements : </w:t>
      </w:r>
    </w:p>
    <w:p w:rsidR="00B74F5D" w:rsidRDefault="00B74F5D">
      <w:pPr>
        <w:ind w:left="3600" w:firstLine="648"/>
        <w:rPr>
          <w:rFonts w:ascii="Arial" w:hAnsi="Arial" w:cs="Arial"/>
          <w:b/>
          <w:bCs/>
        </w:rPr>
      </w:pPr>
      <w:r>
        <w:rPr>
          <w:rFonts w:ascii="Arial" w:hAnsi="Arial" w:cs="Arial"/>
          <w:sz w:val="20"/>
        </w:rPr>
        <w:t xml:space="preserve">Secrétariat CROUS au </w:t>
      </w:r>
      <w:r>
        <w:rPr>
          <w:rFonts w:ascii="Wingdings" w:hAnsi="Wingdings" w:cs="Arial"/>
        </w:rPr>
        <w:t></w:t>
      </w:r>
      <w:r>
        <w:rPr>
          <w:rFonts w:ascii="Arial" w:hAnsi="Arial" w:cs="Arial"/>
          <w:sz w:val="20"/>
        </w:rPr>
        <w:t> 03.22.71.24.24 -</w:t>
      </w:r>
    </w:p>
    <w:p w:rsidR="00B74F5D" w:rsidRDefault="00B74F5D">
      <w:pPr>
        <w:ind w:left="708"/>
        <w:rPr>
          <w:rFonts w:ascii="Arial" w:hAnsi="Arial" w:cs="Arial"/>
          <w:sz w:val="16"/>
        </w:rPr>
      </w:pPr>
    </w:p>
    <w:p w:rsidR="00B74F5D" w:rsidRDefault="00B74F5D">
      <w:pPr>
        <w:ind w:left="708"/>
        <w:rPr>
          <w:rFonts w:ascii="Arial" w:hAnsi="Arial" w:cs="Arial"/>
          <w:sz w:val="20"/>
        </w:rPr>
      </w:pPr>
      <w:r>
        <w:rPr>
          <w:rFonts w:ascii="Arial" w:hAnsi="Arial" w:cs="Arial"/>
          <w:sz w:val="20"/>
        </w:rPr>
        <w:t>Chambre en appartement F4 (pour 4 personnes)</w:t>
      </w:r>
    </w:p>
    <w:p w:rsidR="00B74F5D" w:rsidRDefault="00B74F5D">
      <w:pPr>
        <w:numPr>
          <w:ilvl w:val="0"/>
          <w:numId w:val="3"/>
        </w:numPr>
        <w:rPr>
          <w:rFonts w:ascii="Arial" w:hAnsi="Arial" w:cs="Arial"/>
          <w:b/>
          <w:bCs/>
          <w:sz w:val="20"/>
        </w:rPr>
      </w:pPr>
      <w:r>
        <w:rPr>
          <w:rFonts w:ascii="Arial" w:hAnsi="Arial" w:cs="Arial"/>
          <w:b/>
          <w:bCs/>
        </w:rPr>
        <w:t xml:space="preserve">La maison de l’étudiant : </w:t>
      </w:r>
      <w:r>
        <w:rPr>
          <w:rFonts w:ascii="Arial" w:hAnsi="Arial" w:cs="Arial"/>
          <w:b/>
          <w:bCs/>
        </w:rPr>
        <w:tab/>
      </w:r>
      <w:r>
        <w:rPr>
          <w:rFonts w:ascii="Arial" w:hAnsi="Arial" w:cs="Arial"/>
          <w:sz w:val="20"/>
        </w:rPr>
        <w:t>- renseignements :</w:t>
      </w:r>
      <w:r>
        <w:rPr>
          <w:rFonts w:ascii="Arial" w:hAnsi="Arial" w:cs="Arial"/>
          <w:sz w:val="20"/>
        </w:rPr>
        <w:tab/>
      </w:r>
    </w:p>
    <w:p w:rsidR="00B74F5D" w:rsidRDefault="00B74F5D">
      <w:pPr>
        <w:ind w:left="3600" w:firstLine="648"/>
        <w:rPr>
          <w:rFonts w:ascii="Arial" w:hAnsi="Arial" w:cs="Arial"/>
          <w:sz w:val="20"/>
        </w:rPr>
      </w:pPr>
      <w:r>
        <w:rPr>
          <w:rFonts w:ascii="Arial" w:hAnsi="Arial" w:cs="Arial"/>
          <w:sz w:val="20"/>
        </w:rPr>
        <w:t>5 boulevard Roosevelt</w:t>
      </w:r>
    </w:p>
    <w:p w:rsidR="00B74F5D" w:rsidRDefault="00B74F5D">
      <w:pPr>
        <w:ind w:left="3600" w:firstLine="648"/>
        <w:rPr>
          <w:rFonts w:ascii="Arial" w:hAnsi="Arial" w:cs="Arial"/>
          <w:sz w:val="20"/>
        </w:rPr>
      </w:pPr>
      <w:r>
        <w:rPr>
          <w:rFonts w:ascii="Arial" w:hAnsi="Arial" w:cs="Arial"/>
          <w:sz w:val="20"/>
        </w:rPr>
        <w:t>02100 Saint Quentin</w:t>
      </w:r>
    </w:p>
    <w:p w:rsidR="00B74F5D" w:rsidRDefault="00B74F5D">
      <w:pPr>
        <w:ind w:left="3600"/>
        <w:rPr>
          <w:rFonts w:ascii="Arial" w:hAnsi="Arial" w:cs="Arial"/>
          <w:b/>
          <w:bCs/>
          <w:sz w:val="20"/>
        </w:rPr>
      </w:pPr>
      <w:r>
        <w:rPr>
          <w:rFonts w:ascii="Arial" w:hAnsi="Arial" w:cs="Arial"/>
          <w:sz w:val="20"/>
        </w:rPr>
        <w:t></w:t>
      </w:r>
      <w:r>
        <w:rPr>
          <w:rFonts w:ascii="Arial" w:hAnsi="Arial" w:cs="Arial"/>
          <w:sz w:val="20"/>
        </w:rPr>
        <w:tab/>
      </w:r>
      <w:r>
        <w:rPr>
          <w:rFonts w:ascii="Wingdings" w:hAnsi="Wingdings" w:cs="Arial"/>
        </w:rPr>
        <w:t></w:t>
      </w:r>
      <w:r>
        <w:rPr>
          <w:rFonts w:ascii="Arial" w:hAnsi="Arial" w:cs="Arial"/>
          <w:sz w:val="20"/>
        </w:rPr>
        <w:t xml:space="preserve"> 03.23.65.</w:t>
      </w:r>
      <w:r w:rsidR="000E5868">
        <w:rPr>
          <w:rFonts w:ascii="Arial" w:hAnsi="Arial" w:cs="Arial"/>
          <w:sz w:val="20"/>
        </w:rPr>
        <w:t>15.72</w:t>
      </w:r>
      <w:r>
        <w:rPr>
          <w:rFonts w:ascii="Arial" w:hAnsi="Arial" w:cs="Arial"/>
          <w:sz w:val="20"/>
        </w:rPr>
        <w:t>.</w:t>
      </w:r>
    </w:p>
    <w:p w:rsidR="00B74F5D" w:rsidRDefault="00B74F5D">
      <w:pPr>
        <w:numPr>
          <w:ilvl w:val="0"/>
          <w:numId w:val="3"/>
        </w:numPr>
        <w:rPr>
          <w:rFonts w:ascii="Arial" w:hAnsi="Arial" w:cs="Arial"/>
          <w:b/>
          <w:bCs/>
        </w:rPr>
      </w:pPr>
      <w:r>
        <w:rPr>
          <w:rFonts w:ascii="Arial" w:hAnsi="Arial" w:cs="Arial"/>
          <w:b/>
          <w:bCs/>
        </w:rPr>
        <w:t>A proximité du Lycée</w:t>
      </w:r>
    </w:p>
    <w:p w:rsidR="00B74F5D" w:rsidRDefault="00B74F5D">
      <w:pPr>
        <w:ind w:left="708"/>
        <w:rPr>
          <w:rFonts w:ascii="Arial" w:hAnsi="Arial" w:cs="Arial"/>
          <w:sz w:val="20"/>
        </w:rPr>
      </w:pPr>
      <w:r>
        <w:rPr>
          <w:rFonts w:ascii="Arial" w:hAnsi="Arial" w:cs="Arial"/>
          <w:sz w:val="20"/>
        </w:rPr>
        <w:t>Chambres ou Studios avec A.P.L.</w:t>
      </w:r>
    </w:p>
    <w:p w:rsidR="00B74F5D" w:rsidRDefault="00B74F5D">
      <w:pPr>
        <w:ind w:left="708"/>
        <w:rPr>
          <w:rFonts w:ascii="Arial" w:hAnsi="Arial" w:cs="Arial"/>
          <w:sz w:val="20"/>
        </w:rPr>
      </w:pPr>
    </w:p>
    <w:p w:rsidR="00B74F5D" w:rsidRDefault="00C47276">
      <w:pPr>
        <w:numPr>
          <w:ilvl w:val="0"/>
          <w:numId w:val="4"/>
        </w:numPr>
        <w:rPr>
          <w:rFonts w:ascii="Arial" w:hAnsi="Arial" w:cs="Arial"/>
          <w:sz w:val="20"/>
        </w:rPr>
      </w:pPr>
      <w:r>
        <w:rPr>
          <w:rFonts w:ascii="Arial" w:hAnsi="Arial" w:cs="Arial"/>
          <w:b/>
          <w:bCs/>
          <w:i/>
          <w:iCs/>
          <w:color w:val="FF0000"/>
          <w:u w:val="single"/>
        </w:rPr>
        <w:t xml:space="preserve"> </w:t>
      </w:r>
      <w:r w:rsidRPr="00144642">
        <w:rPr>
          <w:rFonts w:ascii="Arial" w:hAnsi="Arial" w:cs="Arial"/>
          <w:b/>
          <w:bCs/>
          <w:i/>
          <w:iCs/>
          <w:color w:val="FF0000"/>
          <w:u w:val="single"/>
        </w:rPr>
        <w:t>La r</w:t>
      </w:r>
      <w:r w:rsidR="00B74F5D" w:rsidRPr="00144642">
        <w:rPr>
          <w:rFonts w:ascii="Arial" w:hAnsi="Arial" w:cs="Arial"/>
          <w:b/>
          <w:bCs/>
          <w:i/>
          <w:iCs/>
          <w:color w:val="FF0000"/>
          <w:u w:val="single"/>
        </w:rPr>
        <w:t>estauration</w:t>
      </w:r>
      <w:r w:rsidR="00B74F5D">
        <w:rPr>
          <w:rFonts w:ascii="Arial" w:hAnsi="Arial" w:cs="Arial"/>
          <w:i/>
          <w:iCs/>
          <w:sz w:val="20"/>
          <w:u w:val="single"/>
        </w:rPr>
        <w:t> </w:t>
      </w:r>
      <w:r w:rsidR="00B74F5D">
        <w:rPr>
          <w:rFonts w:ascii="Arial" w:hAnsi="Arial" w:cs="Arial"/>
          <w:sz w:val="20"/>
        </w:rPr>
        <w:t>:</w:t>
      </w:r>
    </w:p>
    <w:p w:rsidR="008D5EB9" w:rsidRDefault="008D5EB9" w:rsidP="008D5EB9">
      <w:pPr>
        <w:ind w:left="360"/>
        <w:rPr>
          <w:rFonts w:ascii="Arial" w:hAnsi="Arial" w:cs="Arial"/>
          <w:sz w:val="20"/>
        </w:rPr>
      </w:pPr>
    </w:p>
    <w:p w:rsidR="00B74F5D" w:rsidRPr="00C47276" w:rsidRDefault="00B74F5D">
      <w:pPr>
        <w:ind w:left="708"/>
        <w:rPr>
          <w:rFonts w:ascii="Arial" w:hAnsi="Arial" w:cs="Arial"/>
          <w:sz w:val="20"/>
          <w:szCs w:val="20"/>
        </w:rPr>
      </w:pPr>
      <w:r w:rsidRPr="00C47276">
        <w:rPr>
          <w:rFonts w:ascii="Arial" w:hAnsi="Arial" w:cs="Arial"/>
          <w:sz w:val="20"/>
          <w:szCs w:val="20"/>
        </w:rPr>
        <w:t>Restaurant universitaire fonctionnant au sein même de l’établissement du lundi midi au vendredi :</w:t>
      </w:r>
    </w:p>
    <w:p w:rsidR="00B74F5D" w:rsidRPr="00C47276" w:rsidRDefault="00B74F5D" w:rsidP="00B6645E">
      <w:pPr>
        <w:ind w:left="708" w:firstLine="708"/>
        <w:rPr>
          <w:rFonts w:ascii="Arial" w:hAnsi="Arial" w:cs="Arial"/>
          <w:sz w:val="20"/>
          <w:szCs w:val="20"/>
        </w:rPr>
      </w:pPr>
      <w:r w:rsidRPr="00C47276">
        <w:rPr>
          <w:rFonts w:ascii="Arial" w:hAnsi="Arial" w:cs="Arial"/>
          <w:sz w:val="20"/>
          <w:szCs w:val="20"/>
        </w:rPr>
        <w:t>Différentes possibilités :</w:t>
      </w:r>
    </w:p>
    <w:p w:rsidR="00B74F5D" w:rsidRPr="00C47276" w:rsidRDefault="00B74F5D" w:rsidP="00B6645E">
      <w:pPr>
        <w:ind w:left="2124"/>
        <w:rPr>
          <w:rFonts w:ascii="Arial" w:hAnsi="Arial" w:cs="Arial"/>
          <w:sz w:val="20"/>
          <w:szCs w:val="20"/>
        </w:rPr>
      </w:pPr>
      <w:r w:rsidRPr="00C47276">
        <w:rPr>
          <w:rFonts w:ascii="Arial" w:hAnsi="Arial" w:cs="Arial"/>
          <w:sz w:val="20"/>
          <w:szCs w:val="20"/>
        </w:rPr>
        <w:t xml:space="preserve">Règlement à la prestation au tarif du ticket-repas : </w:t>
      </w:r>
      <w:r w:rsidR="00276C09" w:rsidRPr="00C47276">
        <w:rPr>
          <w:rFonts w:ascii="Arial" w:hAnsi="Arial" w:cs="Arial"/>
          <w:sz w:val="20"/>
          <w:szCs w:val="20"/>
        </w:rPr>
        <w:t>3,</w:t>
      </w:r>
      <w:r w:rsidR="0023080A" w:rsidRPr="00C47276">
        <w:rPr>
          <w:rFonts w:ascii="Arial" w:hAnsi="Arial" w:cs="Arial"/>
          <w:sz w:val="20"/>
          <w:szCs w:val="20"/>
        </w:rPr>
        <w:t>2</w:t>
      </w:r>
      <w:r w:rsidR="008D7367" w:rsidRPr="00C47276">
        <w:rPr>
          <w:rFonts w:ascii="Arial" w:hAnsi="Arial" w:cs="Arial"/>
          <w:sz w:val="20"/>
          <w:szCs w:val="20"/>
        </w:rPr>
        <w:t>5</w:t>
      </w:r>
      <w:r w:rsidRPr="00C47276">
        <w:rPr>
          <w:rFonts w:ascii="Arial" w:hAnsi="Arial" w:cs="Arial"/>
          <w:sz w:val="20"/>
          <w:szCs w:val="20"/>
        </w:rPr>
        <w:t>€ (Tarif CROUS réactualisé en juillet</w:t>
      </w:r>
      <w:r w:rsidR="00B6645E" w:rsidRPr="00C47276">
        <w:rPr>
          <w:rFonts w:ascii="Arial" w:hAnsi="Arial" w:cs="Arial"/>
          <w:sz w:val="20"/>
          <w:szCs w:val="20"/>
        </w:rPr>
        <w:t xml:space="preserve"> et sous réserves </w:t>
      </w:r>
      <w:r w:rsidR="008D7367" w:rsidRPr="00C47276">
        <w:rPr>
          <w:rFonts w:ascii="Arial" w:hAnsi="Arial" w:cs="Arial"/>
          <w:sz w:val="20"/>
          <w:szCs w:val="20"/>
        </w:rPr>
        <w:t xml:space="preserve">du maintien du conventionnement CROUS </w:t>
      </w:r>
      <w:r w:rsidR="008F1B05" w:rsidRPr="00C47276">
        <w:rPr>
          <w:rFonts w:ascii="Arial" w:hAnsi="Arial" w:cs="Arial"/>
          <w:sz w:val="20"/>
          <w:szCs w:val="20"/>
        </w:rPr>
        <w:t xml:space="preserve"> </w:t>
      </w:r>
      <w:r w:rsidR="008D7367" w:rsidRPr="00C47276">
        <w:rPr>
          <w:rFonts w:ascii="Arial" w:hAnsi="Arial" w:cs="Arial"/>
          <w:sz w:val="20"/>
          <w:szCs w:val="20"/>
        </w:rPr>
        <w:t>ou</w:t>
      </w:r>
      <w:r w:rsidR="008F1B05" w:rsidRPr="00C47276">
        <w:rPr>
          <w:rFonts w:ascii="Arial" w:hAnsi="Arial" w:cs="Arial"/>
          <w:sz w:val="20"/>
          <w:szCs w:val="20"/>
        </w:rPr>
        <w:t xml:space="preserve"> </w:t>
      </w:r>
      <w:r w:rsidR="00B6645E" w:rsidRPr="00C47276">
        <w:rPr>
          <w:rFonts w:ascii="Arial" w:hAnsi="Arial" w:cs="Arial"/>
          <w:sz w:val="20"/>
          <w:szCs w:val="20"/>
        </w:rPr>
        <w:t>de nouvelles directives de la collectivité territoriale</w:t>
      </w:r>
      <w:r w:rsidRPr="00C47276">
        <w:rPr>
          <w:rFonts w:ascii="Arial" w:hAnsi="Arial" w:cs="Arial"/>
          <w:sz w:val="20"/>
          <w:szCs w:val="20"/>
        </w:rPr>
        <w:t>)</w:t>
      </w:r>
    </w:p>
    <w:p w:rsidR="00B74F5D" w:rsidRDefault="00B74F5D">
      <w:pPr>
        <w:pStyle w:val="Retraitcorpsdetexte"/>
        <w:rPr>
          <w:szCs w:val="20"/>
        </w:rPr>
      </w:pPr>
      <w:r w:rsidRPr="00C47276">
        <w:rPr>
          <w:szCs w:val="20"/>
        </w:rPr>
        <w:t xml:space="preserve">Règlement au forfait modulé </w:t>
      </w:r>
      <w:proofErr w:type="spellStart"/>
      <w:r w:rsidRPr="00C47276">
        <w:rPr>
          <w:szCs w:val="20"/>
        </w:rPr>
        <w:t>Demi-Pension</w:t>
      </w:r>
      <w:proofErr w:type="spellEnd"/>
      <w:r w:rsidRPr="00C47276">
        <w:rPr>
          <w:szCs w:val="20"/>
        </w:rPr>
        <w:t xml:space="preserve">. </w:t>
      </w:r>
      <w:proofErr w:type="gramStart"/>
      <w:r w:rsidRPr="00C47276">
        <w:rPr>
          <w:szCs w:val="20"/>
        </w:rPr>
        <w:t>ex</w:t>
      </w:r>
      <w:proofErr w:type="gramEnd"/>
      <w:r w:rsidRPr="00C47276">
        <w:rPr>
          <w:szCs w:val="20"/>
        </w:rPr>
        <w:t xml:space="preserve"> : tarif annuel pour 5 jours par semaine </w:t>
      </w:r>
      <w:r w:rsidR="008D7367" w:rsidRPr="00C47276">
        <w:rPr>
          <w:szCs w:val="20"/>
        </w:rPr>
        <w:t>5</w:t>
      </w:r>
      <w:r w:rsidR="00C47276">
        <w:rPr>
          <w:szCs w:val="20"/>
        </w:rPr>
        <w:t>51,</w:t>
      </w:r>
      <w:r w:rsidR="008D7367" w:rsidRPr="00C47276">
        <w:rPr>
          <w:szCs w:val="20"/>
        </w:rPr>
        <w:t>00</w:t>
      </w:r>
      <w:r w:rsidRPr="00C47276">
        <w:rPr>
          <w:szCs w:val="20"/>
        </w:rPr>
        <w:t xml:space="preserve"> € (autres tarifs sur demande à l’intendance du lycée.)</w:t>
      </w:r>
    </w:p>
    <w:p w:rsidR="00C47276" w:rsidRDefault="00C47276" w:rsidP="00C47276">
      <w:pPr>
        <w:ind w:firstLine="709"/>
        <w:rPr>
          <w:rFonts w:ascii="Arial" w:hAnsi="Arial" w:cs="Arial"/>
          <w:sz w:val="20"/>
        </w:rPr>
      </w:pPr>
      <w:r>
        <w:rPr>
          <w:rFonts w:ascii="Arial" w:hAnsi="Arial" w:cs="Arial"/>
          <w:sz w:val="20"/>
        </w:rPr>
        <w:t>Le service d’intendance se tient à votre disposition pour tout renseignement complémentaire que vous souhaiteriez obtenir.</w:t>
      </w:r>
    </w:p>
    <w:p w:rsidR="00C47276" w:rsidRPr="00215EDE" w:rsidRDefault="00C47276" w:rsidP="00C47276">
      <w:pPr>
        <w:ind w:firstLine="709"/>
        <w:rPr>
          <w:rFonts w:ascii="Arial" w:hAnsi="Arial" w:cs="Arial"/>
          <w:sz w:val="8"/>
          <w:szCs w:val="8"/>
        </w:rPr>
      </w:pPr>
    </w:p>
    <w:p w:rsidR="00C47276" w:rsidRDefault="00C47276" w:rsidP="00C47276">
      <w:pPr>
        <w:ind w:firstLine="709"/>
        <w:rPr>
          <w:rFonts w:ascii="Arial" w:hAnsi="Arial" w:cs="Arial"/>
          <w:sz w:val="20"/>
        </w:rPr>
      </w:pPr>
      <w:r>
        <w:rPr>
          <w:rFonts w:ascii="Arial" w:hAnsi="Arial" w:cs="Arial"/>
          <w:sz w:val="20"/>
        </w:rPr>
        <w:t>Horaire d’ouverture des bureaux :</w:t>
      </w:r>
    </w:p>
    <w:p w:rsidR="00C47276" w:rsidRPr="00C47276" w:rsidRDefault="00C47276" w:rsidP="008D5EB9">
      <w:pPr>
        <w:ind w:firstLine="709"/>
        <w:rPr>
          <w:rFonts w:ascii="Arial" w:hAnsi="Arial" w:cs="Arial"/>
          <w:sz w:val="20"/>
          <w:szCs w:val="20"/>
        </w:rPr>
      </w:pPr>
      <w:r>
        <w:rPr>
          <w:rFonts w:ascii="Arial" w:hAnsi="Arial" w:cs="Arial"/>
          <w:sz w:val="20"/>
        </w:rPr>
        <w:t>Du lundi au vendredi : de 8 h à 12 h et de 14 h à 17 h au 03.23.06.38.44 (ligne directe)</w:t>
      </w:r>
    </w:p>
    <w:sectPr w:rsidR="00C47276" w:rsidRPr="00C47276" w:rsidSect="006B020E">
      <w:pgSz w:w="11907" w:h="16840" w:code="9"/>
      <w:pgMar w:top="284" w:right="567" w:bottom="408" w:left="1134" w:header="454" w:footer="737" w:gutter="0"/>
      <w:cols w:space="708"/>
      <w:vAlign w:val="cen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CC5" w:rsidRDefault="00E64CC5">
      <w:r>
        <w:separator/>
      </w:r>
    </w:p>
  </w:endnote>
  <w:endnote w:type="continuationSeparator" w:id="0">
    <w:p w:rsidR="00E64CC5" w:rsidRDefault="00E64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CC5" w:rsidRDefault="00E64CC5">
      <w:r>
        <w:separator/>
      </w:r>
    </w:p>
  </w:footnote>
  <w:footnote w:type="continuationSeparator" w:id="0">
    <w:p w:rsidR="00E64CC5" w:rsidRDefault="00E64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4FBE"/>
    <w:multiLevelType w:val="hybridMultilevel"/>
    <w:tmpl w:val="E7E258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1CE0F7D"/>
    <w:multiLevelType w:val="hybridMultilevel"/>
    <w:tmpl w:val="C26C508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3CD16C6B"/>
    <w:multiLevelType w:val="hybridMultilevel"/>
    <w:tmpl w:val="A6EAE0B6"/>
    <w:lvl w:ilvl="0" w:tplc="36F606FE">
      <w:start w:val="1"/>
      <w:numFmt w:val="bullet"/>
      <w:lvlText w:val=""/>
      <w:lvlJc w:val="left"/>
      <w:pPr>
        <w:tabs>
          <w:tab w:val="num" w:pos="360"/>
        </w:tabs>
        <w:ind w:left="360" w:hanging="360"/>
      </w:pPr>
      <w:rPr>
        <w:rFonts w:ascii="Symbol" w:hAnsi="Symbol" w:hint="default"/>
        <w:color w:val="FF000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4BA368A7"/>
    <w:multiLevelType w:val="hybridMultilevel"/>
    <w:tmpl w:val="2CB0C3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55B68B7"/>
    <w:multiLevelType w:val="hybridMultilevel"/>
    <w:tmpl w:val="19C02FB8"/>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AC0518"/>
    <w:rsid w:val="00002FF4"/>
    <w:rsid w:val="000043D7"/>
    <w:rsid w:val="00027B77"/>
    <w:rsid w:val="00035DFA"/>
    <w:rsid w:val="000E5868"/>
    <w:rsid w:val="00144642"/>
    <w:rsid w:val="0016630A"/>
    <w:rsid w:val="0023080A"/>
    <w:rsid w:val="00276C09"/>
    <w:rsid w:val="002D7D4C"/>
    <w:rsid w:val="00352744"/>
    <w:rsid w:val="003B54A4"/>
    <w:rsid w:val="003D6D5F"/>
    <w:rsid w:val="00465AA4"/>
    <w:rsid w:val="004A6DBA"/>
    <w:rsid w:val="00521D34"/>
    <w:rsid w:val="00576222"/>
    <w:rsid w:val="005A722A"/>
    <w:rsid w:val="006233FD"/>
    <w:rsid w:val="0066644A"/>
    <w:rsid w:val="0068090B"/>
    <w:rsid w:val="00696AFF"/>
    <w:rsid w:val="006B020E"/>
    <w:rsid w:val="0077121B"/>
    <w:rsid w:val="00790196"/>
    <w:rsid w:val="007B4E99"/>
    <w:rsid w:val="007C2638"/>
    <w:rsid w:val="007C3EB1"/>
    <w:rsid w:val="00846AF9"/>
    <w:rsid w:val="00855A29"/>
    <w:rsid w:val="008D5EB9"/>
    <w:rsid w:val="008D7367"/>
    <w:rsid w:val="008E08F9"/>
    <w:rsid w:val="008F1B05"/>
    <w:rsid w:val="0092699C"/>
    <w:rsid w:val="00A74578"/>
    <w:rsid w:val="00A9442F"/>
    <w:rsid w:val="00AB0356"/>
    <w:rsid w:val="00AB72F5"/>
    <w:rsid w:val="00AC0518"/>
    <w:rsid w:val="00B16460"/>
    <w:rsid w:val="00B20A24"/>
    <w:rsid w:val="00B21DC8"/>
    <w:rsid w:val="00B6645E"/>
    <w:rsid w:val="00B74F5D"/>
    <w:rsid w:val="00BC0272"/>
    <w:rsid w:val="00BC2455"/>
    <w:rsid w:val="00C02661"/>
    <w:rsid w:val="00C12538"/>
    <w:rsid w:val="00C16E66"/>
    <w:rsid w:val="00C3768C"/>
    <w:rsid w:val="00C47276"/>
    <w:rsid w:val="00CD4A7B"/>
    <w:rsid w:val="00CF6164"/>
    <w:rsid w:val="00E16D5E"/>
    <w:rsid w:val="00E64CC5"/>
    <w:rsid w:val="00E9524A"/>
    <w:rsid w:val="00F13351"/>
    <w:rsid w:val="00F135A9"/>
    <w:rsid w:val="00F17266"/>
    <w:rsid w:val="00F635A6"/>
    <w:rsid w:val="00F717C0"/>
    <w:rsid w:val="00FD56D1"/>
    <w:rsid w:val="00FE75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0E"/>
    <w:rPr>
      <w:sz w:val="24"/>
      <w:szCs w:val="24"/>
    </w:rPr>
  </w:style>
  <w:style w:type="paragraph" w:styleId="Titre1">
    <w:name w:val="heading 1"/>
    <w:basedOn w:val="Normal"/>
    <w:next w:val="Normal"/>
    <w:qFormat/>
    <w:rsid w:val="006B020E"/>
    <w:pPr>
      <w:keepNext/>
      <w:jc w:val="center"/>
      <w:outlineLvl w:val="0"/>
    </w:pPr>
    <w:rPr>
      <w:rFonts w:ascii="Arial" w:hAnsi="Arial" w:cs="Arial"/>
      <w:b/>
      <w:bCs/>
      <w:sz w:val="28"/>
    </w:rPr>
  </w:style>
  <w:style w:type="paragraph" w:styleId="Titre2">
    <w:name w:val="heading 2"/>
    <w:basedOn w:val="Normal"/>
    <w:next w:val="Normal"/>
    <w:qFormat/>
    <w:rsid w:val="006B020E"/>
    <w:pPr>
      <w:keepNext/>
      <w:ind w:left="4500" w:firstLine="6"/>
      <w:outlineLvl w:val="1"/>
    </w:pPr>
    <w:rPr>
      <w:rFonts w:ascii="Arial" w:hAnsi="Arial" w:cs="Arial"/>
      <w:b/>
      <w:bCs/>
      <w:sz w:val="36"/>
    </w:rPr>
  </w:style>
  <w:style w:type="paragraph" w:styleId="Titre3">
    <w:name w:val="heading 3"/>
    <w:basedOn w:val="Normal"/>
    <w:next w:val="Normal"/>
    <w:qFormat/>
    <w:rsid w:val="006B020E"/>
    <w:pPr>
      <w:keepNext/>
      <w:jc w:val="both"/>
      <w:outlineLvl w:val="2"/>
    </w:pPr>
    <w:rPr>
      <w:rFonts w:ascii="Arial" w:hAnsi="Arial" w:cs="Arial"/>
      <w:i/>
      <w:iCs/>
      <w:sz w:val="20"/>
    </w:rPr>
  </w:style>
  <w:style w:type="paragraph" w:styleId="Titre4">
    <w:name w:val="heading 4"/>
    <w:basedOn w:val="Normal"/>
    <w:next w:val="Normal"/>
    <w:qFormat/>
    <w:rsid w:val="006B020E"/>
    <w:pPr>
      <w:keepNext/>
      <w:outlineLvl w:val="3"/>
    </w:pPr>
    <w:rPr>
      <w:rFonts w:ascii="Arial" w:hAnsi="Arial" w:cs="Arial"/>
      <w:b/>
      <w:bCs/>
    </w:rPr>
  </w:style>
  <w:style w:type="paragraph" w:styleId="Titre5">
    <w:name w:val="heading 5"/>
    <w:basedOn w:val="Normal"/>
    <w:next w:val="Normal"/>
    <w:qFormat/>
    <w:rsid w:val="006B020E"/>
    <w:pPr>
      <w:keepNext/>
      <w:outlineLvl w:val="4"/>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B020E"/>
    <w:pPr>
      <w:tabs>
        <w:tab w:val="center" w:pos="4536"/>
        <w:tab w:val="right" w:pos="9072"/>
      </w:tabs>
    </w:pPr>
  </w:style>
  <w:style w:type="paragraph" w:styleId="Pieddepage">
    <w:name w:val="footer"/>
    <w:basedOn w:val="Normal"/>
    <w:rsid w:val="006B020E"/>
    <w:pPr>
      <w:tabs>
        <w:tab w:val="center" w:pos="4536"/>
        <w:tab w:val="right" w:pos="9072"/>
      </w:tabs>
    </w:pPr>
  </w:style>
  <w:style w:type="paragraph" w:styleId="Corpsdetexte">
    <w:name w:val="Body Text"/>
    <w:basedOn w:val="Normal"/>
    <w:rsid w:val="006B020E"/>
    <w:rPr>
      <w:rFonts w:ascii="Arial" w:hAnsi="Arial" w:cs="Arial"/>
      <w:sz w:val="20"/>
    </w:rPr>
  </w:style>
  <w:style w:type="paragraph" w:styleId="Corpsdetexte2">
    <w:name w:val="Body Text 2"/>
    <w:basedOn w:val="Normal"/>
    <w:rsid w:val="006B020E"/>
    <w:pPr>
      <w:pBdr>
        <w:top w:val="single" w:sz="4" w:space="1" w:color="auto"/>
        <w:left w:val="single" w:sz="4" w:space="4" w:color="auto"/>
        <w:bottom w:val="single" w:sz="4" w:space="1" w:color="auto"/>
        <w:right w:val="single" w:sz="4" w:space="4" w:color="auto"/>
      </w:pBdr>
      <w:jc w:val="center"/>
    </w:pPr>
    <w:rPr>
      <w:rFonts w:ascii="Arial" w:hAnsi="Arial" w:cs="Arial"/>
      <w:b/>
      <w:bCs/>
    </w:rPr>
  </w:style>
  <w:style w:type="paragraph" w:styleId="Retraitcorpsdetexte">
    <w:name w:val="Body Text Indent"/>
    <w:basedOn w:val="Normal"/>
    <w:rsid w:val="006B020E"/>
    <w:pPr>
      <w:ind w:left="2124"/>
    </w:pPr>
    <w:rPr>
      <w:rFonts w:ascii="Arial" w:hAnsi="Arial" w:cs="Arial"/>
      <w:sz w:val="20"/>
    </w:rPr>
  </w:style>
  <w:style w:type="paragraph" w:styleId="Textedebulles">
    <w:name w:val="Balloon Text"/>
    <w:basedOn w:val="Normal"/>
    <w:link w:val="TextedebullesCar"/>
    <w:rsid w:val="008F1B05"/>
    <w:rPr>
      <w:rFonts w:ascii="Tahoma" w:hAnsi="Tahoma" w:cs="Tahoma"/>
      <w:sz w:val="16"/>
      <w:szCs w:val="16"/>
    </w:rPr>
  </w:style>
  <w:style w:type="character" w:customStyle="1" w:styleId="TextedebullesCar">
    <w:name w:val="Texte de bulles Car"/>
    <w:basedOn w:val="Policepardfaut"/>
    <w:link w:val="Textedebulles"/>
    <w:rsid w:val="008F1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Feuille_Microsoft_Office_Excel_97-20031.xl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414</Words>
  <Characters>2278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Note aux familles des élèves Demi-Pensionnaires</vt:lpstr>
    </vt:vector>
  </TitlesOfParts>
  <Company>LHM</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aux familles des élèves Demi-Pensionnaires</dc:title>
  <dc:creator>José DELCLITTE</dc:creator>
  <cp:lastModifiedBy>lhm</cp:lastModifiedBy>
  <cp:revision>5</cp:revision>
  <cp:lastPrinted>2017-01-24T15:17:00Z</cp:lastPrinted>
  <dcterms:created xsi:type="dcterms:W3CDTF">2017-01-24T15:09:00Z</dcterms:created>
  <dcterms:modified xsi:type="dcterms:W3CDTF">2017-01-24T15:19:00Z</dcterms:modified>
</cp:coreProperties>
</file>